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仿宋" w:eastAsia="黑体" w:cs="Times New Roman"/>
          <w:sz w:val="30"/>
          <w:szCs w:val="30"/>
        </w:rPr>
      </w:pPr>
      <w:r>
        <w:rPr>
          <w:rFonts w:hint="eastAsia" w:ascii="黑体" w:hAnsi="仿宋" w:eastAsia="黑体" w:cs="Times New Roman"/>
          <w:sz w:val="30"/>
          <w:szCs w:val="30"/>
        </w:rPr>
        <w:t>公安机关人民警察职业道德规范</w:t>
      </w:r>
    </w:p>
    <w:p>
      <w:pPr>
        <w:spacing w:line="360" w:lineRule="exact"/>
        <w:jc w:val="center"/>
        <w:rPr>
          <w:rFonts w:ascii="黑体" w:hAnsi="仿宋" w:eastAsia="黑体" w:cs="Times New Roman"/>
          <w:sz w:val="30"/>
          <w:szCs w:val="30"/>
        </w:rPr>
      </w:pP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一、忠诚可靠：听党指挥，热爱人民，忠于法律。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二、秉公执法：事实为据，秉持公正，惩恶扬善。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三、英勇善战：坚韧不拔，机智果敢，崇尚荣誉。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四、热诚服务：情系民生，服务社会，热情周到。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五、文明理性：理性平和，文明礼貌，诚信友善。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六、严守纪律：遵章守纪，保守秘密，令行禁止。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七、爱岗敬业：恪尽职守，勤学善思，精益求精。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八、甘于奉献：任劳任怨，顾全大局，献身使命。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九、清正廉洁：艰苦朴素，情趣健康，克己奉公。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十、团结协作：精诚合作，勇于担当，积极向上。</w:t>
      </w:r>
    </w:p>
    <w:p>
      <w:pPr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</w:p>
    <w:p>
      <w:pPr>
        <w:shd w:val="solid" w:color="FFFFFF" w:fill="auto"/>
        <w:autoSpaceDN w:val="0"/>
        <w:spacing w:beforeAutospacing="1" w:afterAutospacing="1"/>
        <w:jc w:val="left"/>
        <w:rPr>
          <w:rFonts w:ascii="仿宋" w:hAnsi="仿宋" w:eastAsia="仿宋"/>
          <w:color w:val="000000"/>
          <w:sz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altName w:val="苹方-简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3D6C7"/>
    <w:rsid w:val="BF73D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2019-12-17T20:49:00Z</dcterms:created>
  <dc:creator>macbookwyj</dc:creator>
  <cp:lastModifiedBy>macbookwyj</cp:lastModifiedBy>
  <dcterms:modified xsi:type="dcterms:W3CDTF">2019-12-17T20:49:58Z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